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宋体" w:eastAsia="黑体"/>
          <w:bCs/>
          <w:sz w:val="32"/>
        </w:rPr>
      </w:pPr>
      <w:r>
        <w:rPr>
          <w:rFonts w:hint="eastAsia" w:ascii="黑体" w:hAnsi="宋体" w:eastAsia="黑体"/>
          <w:bCs/>
          <w:sz w:val="32"/>
        </w:rPr>
        <w:t>钱伟长中文信息处理科学技术奖奖励条例</w:t>
      </w:r>
    </w:p>
    <w:p>
      <w:pPr>
        <w:jc w:val="center"/>
        <w:rPr>
          <w:rFonts w:ascii="宋体" w:hAnsi="宋体"/>
          <w:b/>
          <w:sz w:val="28"/>
        </w:rPr>
      </w:pPr>
      <w:r>
        <w:rPr>
          <w:rFonts w:hint="eastAsia" w:ascii="宋体" w:hAnsi="宋体"/>
          <w:b/>
          <w:sz w:val="28"/>
        </w:rPr>
        <w:t>（2021.12.19常务理事会会议通过）</w:t>
      </w:r>
    </w:p>
    <w:p>
      <w:pPr>
        <w:spacing w:line="540" w:lineRule="exact"/>
        <w:jc w:val="center"/>
        <w:rPr>
          <w:rFonts w:ascii="宋体" w:hAnsi="宋体"/>
          <w:b/>
          <w:sz w:val="28"/>
        </w:rPr>
      </w:pPr>
    </w:p>
    <w:p>
      <w:pPr>
        <w:jc w:val="center"/>
        <w:rPr>
          <w:rFonts w:ascii="黑体" w:hAnsi="宋体" w:eastAsia="黑体"/>
          <w:b/>
          <w:sz w:val="24"/>
        </w:rPr>
      </w:pPr>
      <w:r>
        <w:rPr>
          <w:rFonts w:hint="eastAsia" w:ascii="黑体" w:hAnsi="宋体" w:eastAsia="黑体"/>
          <w:b/>
          <w:sz w:val="24"/>
        </w:rPr>
        <w:t>第一章</w:t>
      </w:r>
      <w:r>
        <w:rPr>
          <w:rFonts w:ascii="黑体" w:hAnsi="宋体" w:eastAsia="黑体"/>
          <w:b/>
          <w:sz w:val="24"/>
        </w:rPr>
        <w:t xml:space="preserve"> </w:t>
      </w:r>
      <w:r>
        <w:rPr>
          <w:rFonts w:hint="eastAsia" w:ascii="黑体" w:hAnsi="宋体" w:eastAsia="黑体"/>
          <w:b/>
          <w:sz w:val="24"/>
        </w:rPr>
        <w:t>总则</w:t>
      </w:r>
    </w:p>
    <w:p>
      <w:pPr>
        <w:spacing w:line="180" w:lineRule="exact"/>
        <w:rPr>
          <w:rFonts w:ascii="宋体" w:hAnsi="宋体"/>
        </w:rPr>
      </w:pPr>
    </w:p>
    <w:p>
      <w:pPr>
        <w:ind w:left="1048" w:hanging="1258"/>
        <w:rPr>
          <w:rFonts w:ascii="宋体" w:hAnsi="宋体"/>
        </w:rPr>
      </w:pPr>
      <w:r>
        <w:rPr>
          <w:rFonts w:hint="eastAsia" w:ascii="宋体" w:hAnsi="宋体"/>
          <w:b/>
          <w:spacing w:val="60"/>
        </w:rPr>
        <w:t>第一条</w:t>
      </w:r>
      <w:r>
        <w:rPr>
          <w:rFonts w:ascii="宋体" w:hAnsi="宋体"/>
          <w:b/>
        </w:rPr>
        <w:t xml:space="preserve"> </w:t>
      </w:r>
      <w:r>
        <w:rPr>
          <w:rFonts w:hint="eastAsia" w:ascii="宋体" w:hAnsi="宋体"/>
          <w:b/>
        </w:rPr>
        <w:t xml:space="preserve"> </w:t>
      </w:r>
      <w:r>
        <w:rPr>
          <w:rFonts w:hint="eastAsia" w:ascii="宋体" w:hAnsi="宋体"/>
        </w:rPr>
        <w:t>根据《国家科学技术奖励条例》和国家科技部发布的《社会力量设立科学技术奖管理办法》为奖励在推动中文信息处理科学技术进步工作中有突出贡献的组织和个人，充分调动中文信息处理科技工作者的积极性和创造性，促进我国中文信息处理科技事业的发展，特制定本条例。</w:t>
      </w:r>
    </w:p>
    <w:p>
      <w:pPr>
        <w:ind w:left="1048" w:leftChars="-100" w:hanging="1258" w:hangingChars="381"/>
        <w:rPr>
          <w:rFonts w:ascii="宋体" w:hAnsi="宋体"/>
        </w:rPr>
      </w:pPr>
      <w:r>
        <w:rPr>
          <w:rFonts w:hint="eastAsia" w:ascii="宋体" w:hAnsi="宋体"/>
          <w:b/>
          <w:spacing w:val="60"/>
        </w:rPr>
        <w:t>第二条</w:t>
      </w:r>
      <w:r>
        <w:rPr>
          <w:rFonts w:ascii="宋体" w:hAnsi="宋体"/>
        </w:rPr>
        <w:t xml:space="preserve"> </w:t>
      </w:r>
      <w:r>
        <w:rPr>
          <w:rFonts w:hint="eastAsia" w:ascii="宋体" w:hAnsi="宋体"/>
        </w:rPr>
        <w:t>“钱伟长中文信息处理科学技术奖”（以下简称学会科学技术奖）是经国家科技部批准，面向全国中文信息处理行业的科学技术奖。</w:t>
      </w:r>
    </w:p>
    <w:p>
      <w:pPr>
        <w:ind w:left="1048" w:leftChars="-100" w:hanging="1258" w:hangingChars="381"/>
        <w:rPr>
          <w:rFonts w:ascii="宋体" w:hAnsi="宋体"/>
        </w:rPr>
      </w:pPr>
      <w:r>
        <w:rPr>
          <w:rFonts w:hint="eastAsia" w:ascii="宋体" w:hAnsi="宋体"/>
          <w:b/>
          <w:spacing w:val="60"/>
        </w:rPr>
        <w:t>第三条</w:t>
      </w:r>
      <w:r>
        <w:rPr>
          <w:rFonts w:ascii="宋体" w:hAnsi="宋体"/>
        </w:rPr>
        <w:t xml:space="preserve"> </w:t>
      </w:r>
      <w:r>
        <w:rPr>
          <w:rFonts w:hint="eastAsia" w:ascii="宋体" w:hAnsi="宋体"/>
          <w:spacing w:val="-4"/>
        </w:rPr>
        <w:t>“学会科学技术奖”由中国中文信息学会设立并承办</w:t>
      </w:r>
      <w:r>
        <w:rPr>
          <w:rFonts w:hint="default" w:ascii="宋体" w:hAnsi="宋体"/>
          <w:spacing w:val="-4"/>
        </w:rPr>
        <w:t>，</w:t>
      </w:r>
      <w:bookmarkStart w:id="0" w:name="_GoBack"/>
      <w:bookmarkEnd w:id="0"/>
      <w:r>
        <w:rPr>
          <w:rFonts w:hint="eastAsia" w:ascii="宋体" w:hAnsi="宋体"/>
          <w:spacing w:val="-4"/>
        </w:rPr>
        <w:t>评奖工作由中国中文信息学会科学技术奖奖励委员会（以下简称奖励委员会）负责组织，日常工作由其下属的奖励工作办公室（以下简称评奖办公室）实施。</w:t>
      </w:r>
    </w:p>
    <w:p>
      <w:pPr>
        <w:ind w:left="1050" w:hanging="1260"/>
        <w:rPr>
          <w:rFonts w:ascii="宋体" w:hAnsi="宋体"/>
        </w:rPr>
      </w:pPr>
      <w:r>
        <w:rPr>
          <w:rFonts w:hint="eastAsia" w:ascii="宋体" w:hAnsi="宋体"/>
          <w:b/>
          <w:spacing w:val="60"/>
        </w:rPr>
        <w:t>第四条</w:t>
      </w:r>
      <w:r>
        <w:rPr>
          <w:rFonts w:ascii="宋体" w:hAnsi="宋体"/>
        </w:rPr>
        <w:t xml:space="preserve"> </w:t>
      </w:r>
      <w:r>
        <w:rPr>
          <w:rFonts w:hint="eastAsia" w:ascii="宋体" w:hAnsi="宋体"/>
        </w:rPr>
        <w:t>“学会科学技术奖”的申报、评定和授奖遵循公开、公平、公正的原则，不受任何组织和个人的非法干涉。</w:t>
      </w:r>
    </w:p>
    <w:p>
      <w:pPr>
        <w:spacing w:line="200" w:lineRule="exact"/>
        <w:rPr>
          <w:rFonts w:ascii="宋体" w:hAnsi="宋体"/>
        </w:rPr>
      </w:pPr>
      <w:r>
        <w:rPr>
          <w:rFonts w:ascii="宋体" w:hAnsi="宋体"/>
        </w:rPr>
        <w:t xml:space="preserve">  </w:t>
      </w:r>
    </w:p>
    <w:p>
      <w:pPr>
        <w:jc w:val="center"/>
        <w:rPr>
          <w:rFonts w:ascii="黑体" w:hAnsi="宋体" w:eastAsia="黑体"/>
          <w:b/>
          <w:sz w:val="24"/>
        </w:rPr>
      </w:pPr>
      <w:r>
        <w:rPr>
          <w:rFonts w:hint="eastAsia" w:ascii="黑体" w:hAnsi="宋体" w:eastAsia="黑体"/>
          <w:b/>
          <w:sz w:val="24"/>
        </w:rPr>
        <w:t>第二章</w:t>
      </w:r>
      <w:r>
        <w:rPr>
          <w:rFonts w:ascii="黑体" w:hAnsi="宋体" w:eastAsia="黑体"/>
          <w:b/>
          <w:sz w:val="24"/>
        </w:rPr>
        <w:t xml:space="preserve">  </w:t>
      </w:r>
      <w:r>
        <w:rPr>
          <w:rFonts w:hint="eastAsia" w:ascii="黑体" w:hAnsi="宋体" w:eastAsia="黑体"/>
          <w:b/>
          <w:sz w:val="24"/>
        </w:rPr>
        <w:t>奖励范围和等级</w:t>
      </w:r>
    </w:p>
    <w:p>
      <w:pPr>
        <w:spacing w:line="200" w:lineRule="exact"/>
        <w:rPr>
          <w:rFonts w:ascii="宋体" w:hAnsi="宋体"/>
        </w:rPr>
      </w:pPr>
    </w:p>
    <w:p>
      <w:pPr>
        <w:ind w:left="1048" w:leftChars="-100" w:hanging="1258" w:hangingChars="381"/>
        <w:rPr>
          <w:rFonts w:ascii="宋体" w:hAnsi="宋体"/>
        </w:rPr>
      </w:pPr>
      <w:r>
        <w:rPr>
          <w:rFonts w:hint="eastAsia" w:ascii="宋体" w:hAnsi="宋体"/>
          <w:b/>
          <w:spacing w:val="60"/>
        </w:rPr>
        <w:t>第五条</w:t>
      </w:r>
      <w:r>
        <w:rPr>
          <w:rFonts w:ascii="宋体" w:hAnsi="宋体"/>
          <w:b/>
          <w:spacing w:val="60"/>
        </w:rPr>
        <w:t xml:space="preserve"> </w:t>
      </w:r>
      <w:r>
        <w:rPr>
          <w:rFonts w:hint="eastAsia" w:ascii="宋体" w:hAnsi="宋体"/>
          <w:spacing w:val="-4"/>
        </w:rPr>
        <w:t>“</w:t>
      </w:r>
      <w:r>
        <w:rPr>
          <w:rFonts w:hint="eastAsia" w:ascii="宋体" w:hAnsi="宋体"/>
        </w:rPr>
        <w:t>钱伟长中文信息处理科学技术奖”授予在推动我国中文信息处理科技进步工作中有突出贡献的项目，它应具备以下条件之一：</w:t>
      </w:r>
    </w:p>
    <w:p>
      <w:pPr>
        <w:numPr>
          <w:ilvl w:val="0"/>
          <w:numId w:val="1"/>
        </w:numPr>
        <w:rPr>
          <w:lang w:val="en-GB"/>
        </w:rPr>
      </w:pPr>
      <w:r>
        <w:rPr>
          <w:rFonts w:hint="eastAsia"/>
          <w:lang w:val="en-GB"/>
        </w:rPr>
        <w:t>在中文信息处理领域提出了具有重要意义的方法或算法，且已被实践证明是有效和可重复的；</w:t>
      </w:r>
    </w:p>
    <w:p>
      <w:pPr>
        <w:numPr>
          <w:ilvl w:val="0"/>
          <w:numId w:val="1"/>
        </w:numPr>
        <w:rPr>
          <w:lang w:val="en-GB"/>
        </w:rPr>
      </w:pPr>
      <w:r>
        <w:rPr>
          <w:rFonts w:hint="eastAsia"/>
          <w:lang w:val="en-GB"/>
        </w:rPr>
        <w:t>在中文信息处理技术领域具有长期积累和创新，形成相应的技术体系，且经实践验证并得到了较为广泛应用的；</w:t>
      </w:r>
    </w:p>
    <w:p>
      <w:pPr>
        <w:numPr>
          <w:ilvl w:val="0"/>
          <w:numId w:val="1"/>
        </w:numPr>
        <w:rPr>
          <w:lang w:val="en-GB"/>
        </w:rPr>
      </w:pPr>
      <w:r>
        <w:rPr>
          <w:rFonts w:hint="eastAsia"/>
          <w:lang w:val="en-GB"/>
        </w:rPr>
        <w:t>在中文信息处理技术方向具有自主知识产权的专利和软件著作权，已转化成商品，形成一定经济效益或社会效益的；</w:t>
      </w:r>
    </w:p>
    <w:p>
      <w:pPr>
        <w:numPr>
          <w:ilvl w:val="0"/>
          <w:numId w:val="1"/>
        </w:numPr>
      </w:pPr>
      <w:r>
        <w:rPr>
          <w:rFonts w:hint="eastAsia"/>
          <w:lang w:val="en-GB"/>
        </w:rPr>
        <w:t>对语言信息处理的资源建设有突出贡献，该资源具有足够大的规模并能支撑本领域研究和开发的需要；</w:t>
      </w:r>
    </w:p>
    <w:p>
      <w:pPr>
        <w:numPr>
          <w:ilvl w:val="0"/>
          <w:numId w:val="1"/>
        </w:numPr>
      </w:pPr>
      <w:r>
        <w:rPr>
          <w:rFonts w:hint="eastAsia"/>
          <w:lang w:val="en-GB"/>
        </w:rPr>
        <w:t>在中文信息处理领域相关研究方向形成国际影响并为国际同行所认可等</w:t>
      </w:r>
    </w:p>
    <w:p>
      <w:pPr>
        <w:ind w:left="1050" w:hanging="1260"/>
        <w:rPr>
          <w:rFonts w:ascii="宋体" w:hAnsi="宋体"/>
        </w:rPr>
      </w:pPr>
      <w:r>
        <w:rPr>
          <w:rFonts w:hint="eastAsia" w:ascii="宋体" w:hAnsi="宋体"/>
          <w:b/>
          <w:spacing w:val="60"/>
        </w:rPr>
        <w:t>第六条</w:t>
      </w:r>
      <w:r>
        <w:rPr>
          <w:rFonts w:ascii="宋体" w:hAnsi="宋体"/>
        </w:rPr>
        <w:t xml:space="preserve"> </w:t>
      </w:r>
      <w:r>
        <w:rPr>
          <w:rFonts w:hint="eastAsia" w:ascii="宋体" w:hAnsi="宋体"/>
        </w:rPr>
        <w:t>“钱伟长中文信息处理科学技术奖”分别设立一等奖和二等奖。奖项按科技水平、经济效益或社会效益以及推动中文信息处理科技进步的作用等方面进行综合评定。每两年评审、奖励一次。</w:t>
      </w:r>
    </w:p>
    <w:p>
      <w:pPr>
        <w:ind w:left="1050" w:hanging="1260"/>
        <w:rPr>
          <w:rFonts w:ascii="宋体" w:hAnsi="宋体"/>
          <w:shd w:val="pct10" w:color="auto" w:fill="FFFFFF"/>
        </w:rPr>
      </w:pPr>
      <w:r>
        <w:rPr>
          <w:rFonts w:hint="eastAsia" w:ascii="宋体" w:hAnsi="宋体"/>
          <w:b/>
          <w:spacing w:val="60"/>
        </w:rPr>
        <w:t xml:space="preserve">第七条 </w:t>
      </w:r>
      <w:r>
        <w:rPr>
          <w:rFonts w:hint="eastAsia" w:ascii="宋体" w:hAnsi="宋体"/>
        </w:rPr>
        <w:t>为鼓励青年科技人才的创新和发展，“钱伟长中文信息处理科学技术奖”奖项下设“青年创新奖”。按成果在所属领域的学术、技术创新程度以及产生的影响作为评定依据。“青年创新奖”申请人年龄需在40周岁（含40周岁）以下</w:t>
      </w:r>
      <w:r>
        <w:rPr>
          <w:rFonts w:hint="default" w:ascii="宋体" w:hAnsi="宋体"/>
        </w:rPr>
        <w:t>（</w:t>
      </w:r>
      <w:r>
        <w:rPr>
          <w:rFonts w:hint="eastAsia" w:ascii="宋体" w:hAnsi="宋体"/>
          <w:lang w:val="en-US" w:eastAsia="zh-Hans"/>
        </w:rPr>
        <w:t>当年</w:t>
      </w:r>
      <w:r>
        <w:rPr>
          <w:rFonts w:hint="default" w:ascii="宋体" w:hAnsi="宋体"/>
          <w:lang w:eastAsia="zh-Hans"/>
        </w:rPr>
        <w:t>6</w:t>
      </w:r>
      <w:r>
        <w:rPr>
          <w:rFonts w:hint="eastAsia" w:ascii="宋体" w:hAnsi="宋体"/>
          <w:lang w:val="en-US" w:eastAsia="zh-Hans"/>
        </w:rPr>
        <w:t>月</w:t>
      </w:r>
      <w:r>
        <w:rPr>
          <w:rFonts w:hint="default" w:ascii="宋体" w:hAnsi="宋体"/>
          <w:lang w:eastAsia="zh-Hans"/>
        </w:rPr>
        <w:t>30</w:t>
      </w:r>
      <w:r>
        <w:rPr>
          <w:rFonts w:hint="eastAsia" w:ascii="宋体" w:hAnsi="宋体"/>
          <w:lang w:val="en-US" w:eastAsia="zh-Hans"/>
        </w:rPr>
        <w:t>日</w:t>
      </w:r>
      <w:r>
        <w:rPr>
          <w:rFonts w:hint="default" w:ascii="宋体" w:hAnsi="宋体"/>
          <w:lang w:eastAsia="zh-Hans"/>
        </w:rPr>
        <w:t>）</w:t>
      </w:r>
      <w:r>
        <w:rPr>
          <w:rFonts w:hint="eastAsia" w:ascii="宋体" w:hAnsi="宋体"/>
        </w:rPr>
        <w:t>。每两年评审、奖励一次。</w:t>
      </w:r>
    </w:p>
    <w:p>
      <w:pPr>
        <w:jc w:val="center"/>
        <w:rPr>
          <w:rFonts w:ascii="黑体" w:hAnsi="宋体" w:eastAsia="黑体"/>
          <w:b/>
          <w:sz w:val="24"/>
        </w:rPr>
      </w:pPr>
    </w:p>
    <w:p>
      <w:pPr>
        <w:jc w:val="center"/>
        <w:rPr>
          <w:rFonts w:ascii="黑体" w:hAnsi="宋体" w:eastAsia="黑体"/>
          <w:b/>
          <w:sz w:val="24"/>
        </w:rPr>
      </w:pPr>
      <w:r>
        <w:rPr>
          <w:rFonts w:hint="eastAsia" w:ascii="黑体" w:hAnsi="宋体" w:eastAsia="黑体"/>
          <w:b/>
          <w:sz w:val="24"/>
        </w:rPr>
        <w:t>笫三章</w:t>
      </w:r>
      <w:r>
        <w:rPr>
          <w:rFonts w:ascii="黑体" w:hAnsi="宋体" w:eastAsia="黑体"/>
          <w:b/>
          <w:sz w:val="24"/>
        </w:rPr>
        <w:t xml:space="preserve">  </w:t>
      </w:r>
      <w:r>
        <w:rPr>
          <w:rFonts w:hint="eastAsia" w:ascii="黑体" w:hAnsi="宋体" w:eastAsia="黑体"/>
          <w:b/>
          <w:sz w:val="24"/>
        </w:rPr>
        <w:t>推荐、评审和授予</w:t>
      </w:r>
    </w:p>
    <w:p>
      <w:pPr>
        <w:spacing w:line="200" w:lineRule="exact"/>
        <w:rPr>
          <w:rFonts w:ascii="宋体" w:hAnsi="宋体"/>
        </w:rPr>
      </w:pPr>
    </w:p>
    <w:p>
      <w:pPr>
        <w:ind w:left="946" w:leftChars="-100" w:hanging="1156" w:hangingChars="350"/>
        <w:rPr>
          <w:rFonts w:ascii="宋体" w:hAnsi="宋体"/>
        </w:rPr>
      </w:pPr>
      <w:r>
        <w:rPr>
          <w:rFonts w:hint="eastAsia" w:ascii="宋体" w:hAnsi="宋体"/>
          <w:b/>
          <w:spacing w:val="60"/>
        </w:rPr>
        <w:t>第八条</w:t>
      </w:r>
      <w:r>
        <w:rPr>
          <w:rFonts w:ascii="宋体" w:hAnsi="宋体"/>
        </w:rPr>
        <w:t xml:space="preserve"> </w:t>
      </w:r>
      <w:r>
        <w:rPr>
          <w:rFonts w:hint="eastAsia" w:ascii="宋体" w:hAnsi="宋体"/>
        </w:rPr>
        <w:t>本奖项实行单位推荐及专家联名推荐制度。申请项目须由学会理事单位、具有独立法人资格的企事业单位和社会团体推荐；或由两院院士、中国中文信息学会理事</w:t>
      </w:r>
      <w:r>
        <w:rPr>
          <w:rFonts w:hint="default" w:ascii="宋体" w:hAnsi="宋体"/>
        </w:rPr>
        <w:t>/</w:t>
      </w:r>
      <w:r>
        <w:rPr>
          <w:rFonts w:hint="eastAsia" w:ascii="宋体" w:hAnsi="宋体"/>
          <w:lang w:val="en-US" w:eastAsia="zh-Hans"/>
        </w:rPr>
        <w:t>会士</w:t>
      </w:r>
      <w:r>
        <w:rPr>
          <w:rFonts w:hint="eastAsia" w:ascii="宋体" w:hAnsi="宋体"/>
        </w:rPr>
        <w:t>三人（含）以上联名推荐。</w:t>
      </w:r>
    </w:p>
    <w:p>
      <w:pPr>
        <w:ind w:left="946" w:leftChars="-100" w:hanging="1156" w:hangingChars="350"/>
        <w:rPr>
          <w:rFonts w:ascii="宋体" w:hAnsi="宋体"/>
        </w:rPr>
      </w:pPr>
      <w:r>
        <w:rPr>
          <w:rFonts w:hint="eastAsia" w:ascii="宋体" w:hAnsi="宋体"/>
          <w:b/>
          <w:spacing w:val="60"/>
        </w:rPr>
        <w:t>第九条</w:t>
      </w:r>
      <w:r>
        <w:rPr>
          <w:rFonts w:hint="eastAsia" w:ascii="宋体" w:hAnsi="宋体"/>
        </w:rPr>
        <w:t xml:space="preserve"> 由院士专家、</w:t>
      </w:r>
      <w:r>
        <w:rPr>
          <w:rFonts w:ascii="宋体" w:hAnsi="宋体"/>
        </w:rPr>
        <w:t>学会理事和</w:t>
      </w:r>
      <w:r>
        <w:rPr>
          <w:rFonts w:hint="eastAsia" w:ascii="宋体" w:hAnsi="宋体"/>
        </w:rPr>
        <w:t>专业</w:t>
      </w:r>
      <w:r>
        <w:rPr>
          <w:rFonts w:ascii="宋体" w:hAnsi="宋体"/>
        </w:rPr>
        <w:t>委员会委员</w:t>
      </w:r>
      <w:r>
        <w:rPr>
          <w:rFonts w:hint="eastAsia" w:ascii="宋体" w:hAnsi="宋体"/>
        </w:rPr>
        <w:t>组成评审委员会，负责对申报项目提出评审意见以及奖励等级。</w:t>
      </w:r>
    </w:p>
    <w:p>
      <w:pPr>
        <w:ind w:left="946" w:leftChars="-100" w:hanging="1156" w:hangingChars="350"/>
        <w:rPr>
          <w:rFonts w:ascii="宋体" w:hAnsi="宋体"/>
        </w:rPr>
      </w:pPr>
      <w:r>
        <w:rPr>
          <w:rFonts w:hint="eastAsia" w:ascii="宋体" w:hAnsi="宋体"/>
          <w:b/>
          <w:spacing w:val="60"/>
        </w:rPr>
        <w:t>第十条</w:t>
      </w:r>
      <w:r>
        <w:rPr>
          <w:rFonts w:hint="eastAsia" w:ascii="宋体" w:hAnsi="宋体"/>
        </w:rPr>
        <w:t>“学会科学技术奖”经中国中文信息学会科学技术奖奖励委员会最终审定，由学会发布</w:t>
      </w:r>
      <w:r>
        <w:rPr>
          <w:rFonts w:ascii="宋体" w:hAnsi="宋体"/>
        </w:rPr>
        <w:t>,</w:t>
      </w:r>
      <w:r>
        <w:rPr>
          <w:rFonts w:hint="eastAsia" w:ascii="宋体" w:hAnsi="宋体"/>
        </w:rPr>
        <w:t>向获奖者颁发奖牌、证书及奖金。授奖前须征得拟授奖对象的同意。</w:t>
      </w:r>
    </w:p>
    <w:p>
      <w:pPr>
        <w:ind w:left="-78" w:leftChars="-100" w:hanging="132" w:hangingChars="63"/>
        <w:rPr>
          <w:rFonts w:ascii="宋体" w:hAnsi="宋体"/>
        </w:rPr>
      </w:pPr>
      <w:r>
        <w:rPr>
          <w:rFonts w:hint="eastAsia" w:ascii="宋体" w:hAnsi="宋体"/>
          <w:b/>
        </w:rPr>
        <w:t>第十一</w:t>
      </w:r>
      <w:r>
        <w:rPr>
          <w:rFonts w:hint="eastAsia" w:ascii="宋体" w:hAnsi="宋体"/>
          <w:b/>
          <w:spacing w:val="60"/>
        </w:rPr>
        <w:t>条</w:t>
      </w:r>
      <w:r>
        <w:rPr>
          <w:rFonts w:ascii="宋体" w:hAnsi="宋体"/>
        </w:rPr>
        <w:t xml:space="preserve"> </w:t>
      </w:r>
      <w:r>
        <w:rPr>
          <w:rFonts w:hint="eastAsia" w:ascii="宋体" w:hAnsi="宋体"/>
        </w:rPr>
        <w:t>评审中实行异议制度和回避制度。</w:t>
      </w:r>
    </w:p>
    <w:p>
      <w:pPr>
        <w:tabs>
          <w:tab w:val="left" w:pos="1050"/>
        </w:tabs>
        <w:ind w:left="1051" w:leftChars="-100" w:hanging="1261" w:hangingChars="600"/>
        <w:rPr>
          <w:rFonts w:ascii="宋体" w:hAnsi="宋体"/>
        </w:rPr>
      </w:pPr>
      <w:r>
        <w:rPr>
          <w:rFonts w:hint="eastAsia" w:ascii="宋体" w:hAnsi="宋体"/>
          <w:b/>
        </w:rPr>
        <w:t>第十二条</w:t>
      </w:r>
      <w:r>
        <w:rPr>
          <w:rFonts w:ascii="宋体" w:hAnsi="宋体"/>
        </w:rPr>
        <w:t xml:space="preserve">  </w:t>
      </w:r>
      <w:r>
        <w:rPr>
          <w:rFonts w:hint="eastAsia" w:ascii="宋体" w:hAnsi="宋体"/>
        </w:rPr>
        <w:t>“学会科学技术奖”特别优秀的获奖项目由中国中文信息学会推荐申报国家科学技术进步奖。</w:t>
      </w:r>
    </w:p>
    <w:p>
      <w:pPr>
        <w:ind w:left="946" w:leftChars="-100" w:hanging="1156" w:hangingChars="550"/>
        <w:rPr>
          <w:rFonts w:ascii="宋体" w:hAnsi="宋体"/>
        </w:rPr>
      </w:pPr>
      <w:r>
        <w:rPr>
          <w:rFonts w:hint="eastAsia" w:ascii="宋体" w:hAnsi="宋体"/>
          <w:b/>
        </w:rPr>
        <w:t>第十三条</w:t>
      </w:r>
      <w:r>
        <w:rPr>
          <w:rFonts w:ascii="宋体" w:hAnsi="宋体"/>
          <w:b/>
        </w:rPr>
        <w:t xml:space="preserve"> </w:t>
      </w:r>
      <w:r>
        <w:rPr>
          <w:rFonts w:ascii="宋体" w:hAnsi="宋体"/>
        </w:rPr>
        <w:t xml:space="preserve"> </w:t>
      </w:r>
      <w:r>
        <w:rPr>
          <w:rFonts w:hint="eastAsia" w:ascii="宋体" w:hAnsi="宋体"/>
        </w:rPr>
        <w:t>组织宣传、交流和推广科技成果，激励科技人员创新，推动中文信息处理科技进步。</w:t>
      </w:r>
    </w:p>
    <w:p>
      <w:pPr>
        <w:spacing w:line="200" w:lineRule="exact"/>
        <w:rPr>
          <w:rFonts w:ascii="宋体" w:hAnsi="宋体"/>
        </w:rPr>
      </w:pPr>
    </w:p>
    <w:p>
      <w:pPr>
        <w:jc w:val="center"/>
        <w:rPr>
          <w:rFonts w:ascii="黑体" w:hAnsi="宋体" w:eastAsia="黑体"/>
          <w:b/>
          <w:sz w:val="24"/>
        </w:rPr>
      </w:pPr>
    </w:p>
    <w:p>
      <w:pPr>
        <w:jc w:val="center"/>
        <w:rPr>
          <w:rFonts w:ascii="黑体" w:hAnsi="宋体" w:eastAsia="黑体"/>
          <w:b/>
          <w:sz w:val="24"/>
        </w:rPr>
      </w:pPr>
    </w:p>
    <w:p>
      <w:pPr>
        <w:jc w:val="center"/>
        <w:rPr>
          <w:rFonts w:ascii="黑体" w:hAnsi="宋体" w:eastAsia="黑体"/>
          <w:b/>
          <w:sz w:val="24"/>
        </w:rPr>
      </w:pPr>
      <w:r>
        <w:rPr>
          <w:rFonts w:hint="eastAsia" w:ascii="黑体" w:hAnsi="宋体" w:eastAsia="黑体"/>
          <w:b/>
          <w:sz w:val="24"/>
        </w:rPr>
        <w:t>第四章</w:t>
      </w:r>
      <w:r>
        <w:rPr>
          <w:rFonts w:ascii="黑体" w:hAnsi="宋体" w:eastAsia="黑体"/>
          <w:b/>
          <w:sz w:val="24"/>
        </w:rPr>
        <w:t xml:space="preserve">  </w:t>
      </w:r>
      <w:r>
        <w:rPr>
          <w:rFonts w:hint="eastAsia" w:ascii="黑体" w:hAnsi="宋体" w:eastAsia="黑体"/>
          <w:b/>
          <w:sz w:val="24"/>
        </w:rPr>
        <w:t>附则</w:t>
      </w:r>
    </w:p>
    <w:p>
      <w:pPr>
        <w:spacing w:line="200" w:lineRule="exact"/>
        <w:rPr>
          <w:rFonts w:ascii="宋体" w:hAnsi="宋体"/>
        </w:rPr>
      </w:pPr>
    </w:p>
    <w:p>
      <w:pPr>
        <w:ind w:left="945" w:hanging="1155"/>
        <w:rPr>
          <w:rFonts w:ascii="宋体" w:hAnsi="宋体"/>
        </w:rPr>
      </w:pPr>
      <w:r>
        <w:rPr>
          <w:rFonts w:hint="eastAsia" w:ascii="宋体" w:hAnsi="宋体"/>
          <w:b/>
        </w:rPr>
        <w:t>第十四条</w:t>
      </w:r>
      <w:r>
        <w:rPr>
          <w:rFonts w:ascii="宋体" w:hAnsi="宋体"/>
        </w:rPr>
        <w:t xml:space="preserve">  </w:t>
      </w:r>
      <w:r>
        <w:rPr>
          <w:rFonts w:hint="eastAsia" w:ascii="宋体" w:hAnsi="宋体"/>
        </w:rPr>
        <w:t xml:space="preserve"> 奖项不受理涉及国防、国家安全领域的保密项目及其完成人参评，设立保密审查机制，申报人需提供不涉密承诺函。 </w:t>
      </w:r>
    </w:p>
    <w:p>
      <w:pPr>
        <w:ind w:left="945" w:hanging="1155"/>
        <w:rPr>
          <w:rFonts w:ascii="宋体" w:hAnsi="宋体"/>
        </w:rPr>
      </w:pPr>
      <w:r>
        <w:rPr>
          <w:rFonts w:hint="eastAsia" w:ascii="宋体" w:hAnsi="宋体"/>
          <w:b/>
        </w:rPr>
        <w:t xml:space="preserve">第十五条   </w:t>
      </w:r>
      <w:r>
        <w:rPr>
          <w:rFonts w:hint="eastAsia" w:ascii="宋体" w:hAnsi="宋体"/>
        </w:rPr>
        <w:t>获奖项目如发现有剽窃他人成果、弄虚作假等不正当手段骗取获奖者，经查属实，撤销其奖励，并予以公示。</w:t>
      </w:r>
    </w:p>
    <w:p>
      <w:pPr>
        <w:ind w:left="0" w:leftChars="-100" w:hanging="210" w:hangingChars="100"/>
        <w:rPr>
          <w:rFonts w:ascii="宋体" w:hAnsi="宋体"/>
        </w:rPr>
      </w:pPr>
      <w:r>
        <w:rPr>
          <w:rFonts w:hint="eastAsia" w:ascii="宋体" w:hAnsi="宋体"/>
          <w:b/>
        </w:rPr>
        <w:t xml:space="preserve">第十六条   </w:t>
      </w:r>
      <w:r>
        <w:rPr>
          <w:rFonts w:hint="eastAsia" w:ascii="宋体" w:hAnsi="宋体"/>
        </w:rPr>
        <w:t>本条例自发布之日起施行。</w:t>
      </w:r>
    </w:p>
    <w:p>
      <w:pPr>
        <w:ind w:left="0" w:leftChars="-100" w:hanging="210" w:hangingChars="100"/>
        <w:rPr>
          <w:rFonts w:ascii="宋体" w:hAnsi="宋体"/>
        </w:rPr>
      </w:pPr>
      <w:r>
        <w:rPr>
          <w:rFonts w:hint="eastAsia" w:ascii="宋体" w:hAnsi="宋体"/>
          <w:b/>
        </w:rPr>
        <w:t>第十七条</w:t>
      </w:r>
      <w:r>
        <w:rPr>
          <w:rFonts w:ascii="宋体" w:hAnsi="宋体"/>
          <w:b/>
        </w:rPr>
        <w:t xml:space="preserve"> </w:t>
      </w:r>
      <w:r>
        <w:rPr>
          <w:rFonts w:hint="eastAsia" w:ascii="宋体" w:hAnsi="宋体"/>
          <w:b/>
        </w:rPr>
        <w:t xml:space="preserve">  </w:t>
      </w:r>
      <w:r>
        <w:rPr>
          <w:rFonts w:hint="eastAsia" w:ascii="宋体" w:hAnsi="宋体"/>
        </w:rPr>
        <w:t>本条例由中国中文信息学会常务理事会负责解释。</w:t>
      </w:r>
    </w:p>
    <w:p/>
    <w:sectPr>
      <w:footerReference r:id="rId3" w:type="default"/>
      <w:footerReference r:id="rId4" w:type="even"/>
      <w:pgSz w:w="11907" w:h="16840"/>
      <w:pgMar w:top="1701" w:right="1361" w:bottom="170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B7312"/>
    <w:multiLevelType w:val="multilevel"/>
    <w:tmpl w:val="777B7312"/>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D6"/>
    <w:rsid w:val="00002A6D"/>
    <w:rsid w:val="000778FA"/>
    <w:rsid w:val="00114576"/>
    <w:rsid w:val="001B1579"/>
    <w:rsid w:val="001E4886"/>
    <w:rsid w:val="00257BCF"/>
    <w:rsid w:val="002E6381"/>
    <w:rsid w:val="003C0A77"/>
    <w:rsid w:val="00425637"/>
    <w:rsid w:val="00463B6A"/>
    <w:rsid w:val="004708E0"/>
    <w:rsid w:val="004D4497"/>
    <w:rsid w:val="00502819"/>
    <w:rsid w:val="005A1B0E"/>
    <w:rsid w:val="005A25E4"/>
    <w:rsid w:val="00810018"/>
    <w:rsid w:val="00835793"/>
    <w:rsid w:val="00AB1E19"/>
    <w:rsid w:val="00B40B86"/>
    <w:rsid w:val="00B4536E"/>
    <w:rsid w:val="00B5305C"/>
    <w:rsid w:val="00B55863"/>
    <w:rsid w:val="00B756C2"/>
    <w:rsid w:val="00C02621"/>
    <w:rsid w:val="00C232C4"/>
    <w:rsid w:val="00CA08D6"/>
    <w:rsid w:val="00D205F0"/>
    <w:rsid w:val="00D61A9F"/>
    <w:rsid w:val="00E16A2C"/>
    <w:rsid w:val="00E600F1"/>
    <w:rsid w:val="00E923AD"/>
    <w:rsid w:val="00F51F1F"/>
    <w:rsid w:val="7DFBB809"/>
    <w:rsid w:val="BED95CF0"/>
    <w:rsid w:val="CF6172EF"/>
    <w:rsid w:val="FEF3D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220</Words>
  <Characters>1260</Characters>
  <Lines>10</Lines>
  <Paragraphs>2</Paragraphs>
  <TotalTime>70</TotalTime>
  <ScaleCrop>false</ScaleCrop>
  <LinksUpToDate>false</LinksUpToDate>
  <CharactersWithSpaces>1478</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2020-07-03T18:04:00Z</dcterms:created>
  <dc:creator>286272860@qq.com</dc:creator>
  <cp:lastModifiedBy>肖千慧</cp:lastModifiedBy>
  <dcterms:modified xsi:type="dcterms:W3CDTF">2024-07-05T15:28:12Z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42F5915BF6A0C72510A087662315DB30</vt:lpwstr>
  </property>
</Properties>
</file>